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1"/>
        <w:tblW w:w="0" w:type="auto"/>
        <w:tblLook w:val="04A0" w:firstRow="1" w:lastRow="0" w:firstColumn="1" w:lastColumn="0" w:noHBand="0" w:noVBand="1"/>
      </w:tblPr>
      <w:tblGrid>
        <w:gridCol w:w="9062"/>
      </w:tblGrid>
      <w:tr w:rsidR="008124E9" w:rsidRPr="000D3472" w:rsidTr="00B40730">
        <w:trPr>
          <w:trHeight w:val="425"/>
        </w:trPr>
        <w:tc>
          <w:tcPr>
            <w:tcW w:w="9062" w:type="dxa"/>
            <w:vAlign w:val="center"/>
          </w:tcPr>
          <w:p w:rsidR="008124E9" w:rsidRPr="000D3472" w:rsidRDefault="008124E9" w:rsidP="00B40730">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PRILOGA 10  K OBRAZCU 1                                    IZJAVA – OPERATIVNA SPOSOBNOST PONUDNIKA;</w:t>
            </w:r>
          </w:p>
          <w:p w:rsidR="008124E9" w:rsidRPr="000D3472" w:rsidRDefault="008124E9" w:rsidP="00B40730">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 xml:space="preserve">                                                                                     SPREJEMANJE ZAHTEV IN POGOJEV NAROČNIKA</w:t>
            </w:r>
          </w:p>
        </w:tc>
      </w:tr>
    </w:tbl>
    <w:p w:rsidR="008124E9" w:rsidRPr="000D3472" w:rsidRDefault="008124E9" w:rsidP="008124E9">
      <w:pPr>
        <w:jc w:val="both"/>
        <w:rPr>
          <w:rFonts w:ascii="Arial Narrow" w:eastAsiaTheme="minorHAnsi" w:hAnsi="Arial Narrow" w:cs="Times-Bold"/>
          <w:bCs/>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jc w:val="both"/>
        <w:rPr>
          <w:rFonts w:ascii="Arial Narrow" w:hAnsi="Arial Narrow"/>
          <w:sz w:val="22"/>
          <w:szCs w:val="22"/>
        </w:rPr>
      </w:pPr>
    </w:p>
    <w:p w:rsidR="008124E9" w:rsidRPr="000D3472" w:rsidRDefault="008124E9" w:rsidP="008124E9">
      <w:pPr>
        <w:jc w:val="both"/>
        <w:rPr>
          <w:rFonts w:ascii="Arial Narrow" w:hAnsi="Arial Narrow"/>
          <w:sz w:val="22"/>
          <w:szCs w:val="22"/>
        </w:rPr>
      </w:pPr>
    </w:p>
    <w:p w:rsidR="008124E9" w:rsidRPr="000D3472" w:rsidRDefault="008124E9" w:rsidP="008124E9">
      <w:pPr>
        <w:jc w:val="both"/>
        <w:rPr>
          <w:rFonts w:ascii="Arial Narrow" w:hAnsi="Arial Narrow"/>
        </w:rPr>
      </w:pPr>
      <w:r w:rsidRPr="000D3472">
        <w:rPr>
          <w:rFonts w:ascii="Arial Narrow" w:hAnsi="Arial Narrow"/>
          <w:b/>
        </w:rPr>
        <w:t>Naziv in naslov: ____________________________________________________________________</w:t>
      </w:r>
    </w:p>
    <w:p w:rsidR="008124E9" w:rsidRPr="000D3472" w:rsidRDefault="008124E9" w:rsidP="008124E9">
      <w:pPr>
        <w:rPr>
          <w:rFonts w:ascii="Arial Narrow" w:hAnsi="Arial Narrow"/>
          <w:sz w:val="18"/>
          <w:szCs w:val="18"/>
        </w:rPr>
      </w:pPr>
      <w:r w:rsidRPr="000D3472">
        <w:rPr>
          <w:rFonts w:ascii="Arial Narrow" w:hAnsi="Arial Narrow"/>
          <w:sz w:val="18"/>
          <w:szCs w:val="18"/>
        </w:rPr>
        <w:t xml:space="preserve">                                                                                                                 (ponudnik/partner)</w:t>
      </w:r>
    </w:p>
    <w:p w:rsidR="008124E9" w:rsidRPr="000D3472" w:rsidRDefault="008124E9" w:rsidP="008124E9">
      <w:pPr>
        <w:rPr>
          <w:rFonts w:ascii="Arial Narrow" w:eastAsia="ArialNarrow" w:hAnsi="Arial Narrow" w:cs="Arial"/>
          <w:sz w:val="22"/>
          <w:szCs w:val="22"/>
        </w:rPr>
      </w:pPr>
    </w:p>
    <w:p w:rsidR="008124E9" w:rsidRPr="000D3472" w:rsidRDefault="008124E9" w:rsidP="008124E9">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rsidR="008124E9" w:rsidRPr="000D3472" w:rsidRDefault="008124E9" w:rsidP="008124E9">
      <w:pPr>
        <w:rPr>
          <w:rFonts w:ascii="Arial Narrow" w:hAnsi="Arial Narrow"/>
          <w:sz w:val="22"/>
          <w:szCs w:val="22"/>
        </w:rPr>
      </w:pP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rsidR="008124E9" w:rsidRPr="000D3472" w:rsidRDefault="008124E9" w:rsidP="008124E9">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rsidR="008124E9" w:rsidRPr="000D3472" w:rsidRDefault="008124E9" w:rsidP="008124E9">
      <w:pPr>
        <w:autoSpaceDE w:val="0"/>
        <w:autoSpaceDN w:val="0"/>
        <w:adjustRightInd w:val="0"/>
        <w:jc w:val="both"/>
        <w:rPr>
          <w:rFonts w:ascii="Arial Narrow" w:eastAsiaTheme="minorHAnsi" w:hAnsi="Arial Narrow" w:cstheme="minorBidi"/>
          <w:sz w:val="22"/>
          <w:szCs w:val="22"/>
          <w:lang w:eastAsia="en-US"/>
        </w:rPr>
      </w:pPr>
    </w:p>
    <w:p w:rsidR="008124E9" w:rsidRPr="000D3472" w:rsidRDefault="008124E9" w:rsidP="008124E9">
      <w:pPr>
        <w:contextualSpacing/>
        <w:jc w:val="both"/>
        <w:rPr>
          <w:rFonts w:ascii="Arial Narrow" w:eastAsiaTheme="minorHAnsi" w:hAnsi="Arial Narrow" w:cs="Arial"/>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razpolagamo s potrebnimi viri in organizacijo za nemoteno izvedbo javnega naročila.</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Da bomo pogodbene storitve zagotavljati 24 ur vse dni v letu; naročniku bomo zagotavljali 4 reševalna vozila od ponedeljka do petka med 8:00 in 20:00 uro in 2 reševalni vozili med 20:00 in 08:00 ter dve reševalni vozili ob sobotah, nedeljah in praznikih neprekinjeno 24 ur.</w:t>
      </w:r>
    </w:p>
    <w:p w:rsidR="008124E9" w:rsidRPr="000D3472" w:rsidRDefault="008124E9" w:rsidP="008124E9">
      <w:pPr>
        <w:contextualSpacing/>
        <w:jc w:val="both"/>
        <w:rPr>
          <w:rFonts w:ascii="Arial Narrow" w:eastAsiaTheme="minorHAnsi" w:hAnsi="Arial Narrow" w:cs="Arial"/>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Da bomo pogodbene storitve opravljali z lastnim kadrom in svojimi osnovnimi sredstvi, za ceno, ki smo jo ponudil v ponudbi.</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Da bomo naročila za prevoze sprejemali zgolj s strani naročila naročnika – Dispečerskega centra zdravstva Ljubljana (v primeri izpada le-tega pa Dispečerskega centra zdravstva Maribor), njihova izvedba pa bo terminsko skladna s standardi Dispečerske službe zdravstva Slovenije.</w:t>
      </w:r>
      <w:r w:rsidRPr="000D3472">
        <w:rPr>
          <w:rFonts w:ascii="Arial Narrow" w:eastAsia="ArialNarrow" w:hAnsi="Arial Narrow" w:cs="ArialNarrow"/>
          <w:sz w:val="22"/>
          <w:szCs w:val="22"/>
          <w:lang w:eastAsia="en-US"/>
        </w:rPr>
        <w:t xml:space="preserve"> </w:t>
      </w: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Da za čas izvajanja prevzetega naročila ne bomo sprejemali drugih pacientov ali oseb, razen v primeru poprejšnjega soglasja naročnika.</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izvedbene vsebine, vezane na način in organizacijo izvajanja prevozov dogovorili z naročnikom, </w:t>
      </w:r>
      <w:r w:rsidRPr="000D3472">
        <w:rPr>
          <w:rFonts w:ascii="Arial Narrow" w:eastAsiaTheme="minorHAnsi" w:hAnsi="Arial Narrow" w:cs="Arial"/>
          <w:sz w:val="22"/>
          <w:szCs w:val="22"/>
          <w:lang w:eastAsia="en-US"/>
        </w:rPr>
        <w:t>pogodbene storitve pa opravljali v skladu s pogodbo z naročnikom, njegovimi navodili in pogoji ter zahtevami, opredeljenimi v razpisni dokumentaciji.</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višje sile, na katero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 (v najkrajšem možnem času oz. vsaj dnevno) obveščali naročnika o razlogih višje sile.</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kakršnih koli sprememb pri izvajanju storitev in morebitnih težavah takoj obveščali naročnika.</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dovoljujemo naročniku, da z namenom ugotavljanja skladnosti dejanskega stanja s ponudbo ter zahtevami iz javnega naročila, kadar koli preveri priglašen vozni park in priglašene kadre. Prav tako ima naročnik pravico do preverjanja skladnosti vseh ostalih zahtev iz javnega naročila in izjav z dejanskim stanjem.</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smo seznanjeni in sprejemamo, 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podanih zahtev, se to šteje za kršitev pogodbenih določil, zaradi katerih lahko naročnik: a) uveljavlja </w:t>
      </w:r>
      <w:r w:rsidRPr="000D3472">
        <w:rPr>
          <w:rFonts w:ascii="Arial Narrow" w:eastAsiaTheme="minorHAnsi" w:hAnsi="Arial Narrow" w:cstheme="minorBidi"/>
          <w:sz w:val="22"/>
          <w:szCs w:val="22"/>
          <w:lang w:val="pl-PL" w:eastAsia="en-US"/>
        </w:rPr>
        <w:t>pogodbene kazni zaradi kršitve pogodbe; b)</w:t>
      </w:r>
      <w:r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heme="minorBidi"/>
          <w:sz w:val="22"/>
          <w:szCs w:val="22"/>
          <w:lang w:val="pl-PL" w:eastAsia="en-US"/>
        </w:rPr>
        <w:t>unovči finančno zavarovanje; c) odstopi od pogodbe v primeru ponavljajajočih kršitev.</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bomo za obračunavanje prevozov, ki se izvajajo na pogodbenem razmerju naročnika z ZZZS uporabljali podano </w:t>
      </w:r>
      <w:r w:rsidRPr="000D3472">
        <w:rPr>
          <w:rFonts w:ascii="Arial Narrow" w:eastAsiaTheme="minorHAnsi" w:hAnsi="Arial Narrow" w:cs="Times-Roman"/>
          <w:sz w:val="22"/>
          <w:szCs w:val="22"/>
          <w:lang w:eastAsia="en-US"/>
        </w:rPr>
        <w:t>polno ponudbeno ceno za kilometer</w:t>
      </w:r>
      <w:r w:rsidRPr="000D3472">
        <w:rPr>
          <w:rFonts w:ascii="Arial Narrow" w:eastAsia="ArialNarrow" w:hAnsi="Arial Narrow" w:cs="ArialNarrow"/>
          <w:sz w:val="22"/>
          <w:szCs w:val="22"/>
          <w:lang w:eastAsia="en-US"/>
        </w:rPr>
        <w:t>, za obračunavanje prevozov, ki se izvajajo izven pogodbenega razmerja naročnika z ZZZS pa podano</w:t>
      </w:r>
      <w:r w:rsidRPr="000D3472">
        <w:rPr>
          <w:rFonts w:ascii="Arial Narrow" w:eastAsiaTheme="minorHAnsi" w:hAnsi="Arial Narrow" w:cs="Times-Roman"/>
          <w:sz w:val="22"/>
          <w:szCs w:val="22"/>
          <w:lang w:eastAsia="en-US"/>
        </w:rPr>
        <w:t xml:space="preserve"> korigirano ponudbeno ceno za kilometer</w:t>
      </w:r>
      <w:r w:rsidRPr="000D3472">
        <w:rPr>
          <w:rFonts w:ascii="Arial Narrow" w:eastAsia="ArialNarrow" w:hAnsi="Arial Narrow" w:cs="ArialNarrow"/>
          <w:sz w:val="22"/>
          <w:szCs w:val="22"/>
          <w:lang w:eastAsia="en-US"/>
        </w:rPr>
        <w:t>.</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0D3472">
        <w:rPr>
          <w:rFonts w:ascii="Arial Narrow" w:eastAsiaTheme="minorHAnsi" w:hAnsi="Arial Narrow" w:cs="Times-Roman"/>
          <w:sz w:val="22"/>
          <w:szCs w:val="22"/>
          <w:lang w:eastAsia="en-US"/>
        </w:rPr>
        <w:t>nenujnih</w:t>
      </w:r>
      <w:proofErr w:type="spellEnd"/>
      <w:r w:rsidRPr="000D3472">
        <w:rPr>
          <w:rFonts w:ascii="Arial Narrow" w:eastAsiaTheme="minorHAnsi" w:hAnsi="Arial Narrow" w:cs="Times-Roman"/>
          <w:sz w:val="22"/>
          <w:szCs w:val="22"/>
          <w:lang w:eastAsia="en-US"/>
        </w:rPr>
        <w:t xml:space="preserve"> reševalnih prevozov s spremljevalcem ter z njimi povezanih pogodbenih obveznosti</w:t>
      </w:r>
      <w:r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stroški).</w:t>
      </w: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se za določitev kilometrov, ki so podlaga za obračun opravljenih prevozov,</w:t>
      </w: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uporablja naslov: Zaloška cesta 25, 1000 Ljubljana. </w:t>
      </w:r>
      <w:r w:rsidRPr="000D3472">
        <w:rPr>
          <w:rFonts w:ascii="Arial Narrow" w:eastAsiaTheme="minorHAns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p>
    <w:p w:rsidR="008124E9" w:rsidRPr="000D3472" w:rsidRDefault="008124E9" w:rsidP="008124E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smo seznanjeni in sprejemamo, da </w:t>
      </w:r>
      <w:r w:rsidRPr="000D3472">
        <w:rPr>
          <w:rFonts w:ascii="Arial Narrow" w:eastAsiaTheme="minorHAnsi" w:hAnsi="Arial Narrow" w:cs="Times-Roman"/>
          <w:sz w:val="22"/>
          <w:szCs w:val="22"/>
          <w:lang w:eastAsia="en-US"/>
        </w:rPr>
        <w:t>se za prevoz pacienta na razdalji do 22 km obračuna 22 kilometrov, prevoz pacienta na razdalji nad 22 km pa obračuna po dejansko prevoženih kilometrih.</w:t>
      </w: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bomo v primeru reševalnega prevoza, ko pacient nima urejenega dopolnilnega ali drugega prostovoljnega zdravstvenega zavarovanja, znesek reševalnega prevoza, ki ga krije dopolnilno ali drugo prostovoljno zdravstveno zavarovanje zaračunali neposredno pacientu in ne naročniku.</w:t>
      </w: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p>
    <w:p w:rsidR="008124E9" w:rsidRPr="000D3472" w:rsidRDefault="008124E9" w:rsidP="008124E9">
      <w:pPr>
        <w:autoSpaceDE w:val="0"/>
        <w:autoSpaceDN w:val="0"/>
        <w:adjustRightInd w:val="0"/>
        <w:spacing w:line="280" w:lineRule="exact"/>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smo seznanjeni in sprejemamo: </w:t>
      </w:r>
    </w:p>
    <w:p w:rsidR="008124E9" w:rsidRPr="000D3472" w:rsidRDefault="008124E9" w:rsidP="008124E9">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 xml:space="preserve">da je ocenjeno število kilometrov zgolj informativno ter da bo dejansko število opravljenih kilometrov lahko tudi manjše ali večje, odvisno od tekočih potreb naročnika; </w:t>
      </w:r>
    </w:p>
    <w:p w:rsidR="008124E9" w:rsidRPr="000D3472" w:rsidRDefault="008124E9" w:rsidP="008124E9">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bo naročnik plačal le dejansko realizirane kilometre; </w:t>
      </w:r>
    </w:p>
    <w:p w:rsidR="008124E9" w:rsidRPr="000D3472" w:rsidRDefault="008124E9" w:rsidP="008124E9">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zaradi naročenega manjšega obsega storitev nismo upravičeni do kakršnega koli odškodninskega zahtevka.</w:t>
      </w:r>
    </w:p>
    <w:p w:rsidR="008124E9" w:rsidRPr="000D3472" w:rsidRDefault="008124E9" w:rsidP="008124E9">
      <w:pPr>
        <w:autoSpaceDE w:val="0"/>
        <w:autoSpaceDN w:val="0"/>
        <w:adjustRightInd w:val="0"/>
        <w:rPr>
          <w:rFonts w:ascii="Arial Narrow" w:eastAsiaTheme="minorHAnsi" w:hAnsi="Arial Narrow" w:cs="Times-Roman"/>
          <w:sz w:val="22"/>
          <w:szCs w:val="22"/>
          <w:lang w:eastAsia="en-US"/>
        </w:rPr>
      </w:pPr>
    </w:p>
    <w:p w:rsidR="008124E9" w:rsidRPr="000D3472" w:rsidRDefault="008124E9" w:rsidP="008124E9">
      <w:pPr>
        <w:autoSpaceDE w:val="0"/>
        <w:autoSpaceDN w:val="0"/>
        <w:adjustRightInd w:val="0"/>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p>
    <w:p w:rsidR="008124E9" w:rsidRPr="000D3472" w:rsidRDefault="008124E9" w:rsidP="008124E9">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rsidR="008124E9" w:rsidRPr="000D3472" w:rsidRDefault="008124E9" w:rsidP="008124E9">
      <w:pPr>
        <w:jc w:val="both"/>
        <w:rPr>
          <w:rFonts w:ascii="Arial Narrow" w:eastAsiaTheme="minorHAnsi" w:hAnsi="Arial Narrow" w:cs="Times-Roman"/>
          <w:sz w:val="22"/>
          <w:szCs w:val="22"/>
          <w:lang w:eastAsia="en-US"/>
        </w:rPr>
      </w:pPr>
    </w:p>
    <w:p w:rsidR="008124E9" w:rsidRPr="000D3472" w:rsidRDefault="008124E9" w:rsidP="008124E9">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rsidR="008124E9" w:rsidRPr="000D3472" w:rsidRDefault="008124E9" w:rsidP="008124E9">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smo se pred pripravo ponudbe v celoti seznanili z drugimi podanimi pogoji in zahtevami, ki se nanašajo na oddajo javnega naročila, se s pogoji in zahtevami v celoti strinjamo in jih kot take sprejemamo.</w:t>
      </w:r>
    </w:p>
    <w:p w:rsidR="008124E9" w:rsidRPr="000D3472" w:rsidRDefault="008124E9" w:rsidP="008124E9">
      <w:pPr>
        <w:jc w:val="both"/>
        <w:rPr>
          <w:rFonts w:ascii="Arial Narrow" w:eastAsiaTheme="minorHAnsi" w:hAnsi="Arial Narrow" w:cs="Times-Roman"/>
          <w:sz w:val="22"/>
          <w:szCs w:val="22"/>
          <w:lang w:eastAsia="en-US"/>
        </w:rPr>
      </w:pPr>
    </w:p>
    <w:p w:rsidR="008124E9" w:rsidRPr="000D3472" w:rsidRDefault="008124E9" w:rsidP="008124E9">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v ponudbi navedli resnične podatke, ki ustrezajo dejanskemu stanju, za kar v celoti prevzemamo vso odgovornost in morebitne posledice.</w:t>
      </w:r>
    </w:p>
    <w:p w:rsidR="008124E9" w:rsidRPr="000D3472" w:rsidRDefault="008124E9" w:rsidP="008124E9">
      <w:pPr>
        <w:jc w:val="both"/>
        <w:rPr>
          <w:rFonts w:ascii="Arial Narrow" w:eastAsiaTheme="minorHAnsi" w:hAnsi="Arial Narrow" w:cs="Times-Roman"/>
          <w:sz w:val="22"/>
          <w:szCs w:val="22"/>
          <w:lang w:eastAsia="en-US"/>
        </w:rPr>
      </w:pPr>
    </w:p>
    <w:p w:rsidR="008124E9" w:rsidRPr="000D3472" w:rsidRDefault="008124E9" w:rsidP="008124E9">
      <w:pPr>
        <w:jc w:val="both"/>
        <w:rPr>
          <w:rFonts w:ascii="Arial Narrow" w:eastAsiaTheme="minorHAnsi" w:hAnsi="Arial Narrow" w:cs="Times-Roman"/>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rPr>
          <w:rFonts w:ascii="Arial Narrow" w:hAnsi="Arial Narrow"/>
          <w:sz w:val="22"/>
          <w:szCs w:val="22"/>
        </w:rPr>
      </w:pPr>
    </w:p>
    <w:p w:rsidR="008124E9" w:rsidRPr="000D3472" w:rsidRDefault="008124E9" w:rsidP="008124E9">
      <w:pPr>
        <w:rPr>
          <w:rFonts w:ascii="Arial Narrow" w:hAnsi="Arial Narrow"/>
          <w:sz w:val="22"/>
          <w:szCs w:val="22"/>
        </w:rPr>
      </w:pPr>
    </w:p>
    <w:p w:rsidR="008124E9" w:rsidRPr="000D3472" w:rsidRDefault="008124E9" w:rsidP="008124E9">
      <w:pPr>
        <w:rPr>
          <w:rFonts w:ascii="Arial Narrow" w:hAnsi="Arial Narrow"/>
          <w:sz w:val="22"/>
          <w:szCs w:val="22"/>
        </w:rPr>
      </w:pPr>
      <w:r w:rsidRPr="000D3472">
        <w:rPr>
          <w:rFonts w:ascii="Arial Narrow" w:hAnsi="Arial Narrow"/>
          <w:sz w:val="22"/>
          <w:szCs w:val="22"/>
        </w:rPr>
        <w:t>Izdano v: ______________________, dne _______________</w:t>
      </w:r>
    </w:p>
    <w:p w:rsidR="008124E9" w:rsidRPr="000D3472" w:rsidRDefault="008124E9" w:rsidP="008124E9">
      <w:pPr>
        <w:rPr>
          <w:rFonts w:ascii="Arial Narrow" w:hAnsi="Arial Narrow"/>
          <w:sz w:val="22"/>
          <w:szCs w:val="22"/>
        </w:rPr>
      </w:pPr>
    </w:p>
    <w:p w:rsidR="008124E9" w:rsidRPr="000D3472" w:rsidRDefault="008124E9" w:rsidP="008124E9">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rsidR="008124E9" w:rsidRPr="000D3472" w:rsidRDefault="008124E9" w:rsidP="008124E9">
      <w:r w:rsidRPr="000D3472">
        <w:rPr>
          <w:rFonts w:ascii="Arial Narrow" w:hAnsi="Arial Narrow"/>
          <w:sz w:val="20"/>
          <w:szCs w:val="20"/>
        </w:rPr>
        <w:t xml:space="preserve">                                                                                                                                     pooblaščene osebe ponudnika</w:t>
      </w:r>
    </w:p>
    <w:p w:rsidR="008124E9" w:rsidRPr="000D3472" w:rsidRDefault="008124E9" w:rsidP="008124E9">
      <w:pPr>
        <w:jc w:val="both"/>
        <w:rPr>
          <w:rFonts w:ascii="Arial Narrow" w:eastAsiaTheme="minorHAnsi" w:hAnsi="Arial Narrow" w:cs="Times-Bold"/>
          <w:bCs/>
          <w:sz w:val="22"/>
          <w:szCs w:val="22"/>
          <w:lang w:eastAsia="en-US"/>
        </w:rPr>
      </w:pPr>
    </w:p>
    <w:p w:rsidR="00CB6BCE" w:rsidRPr="008A154B" w:rsidRDefault="00CB6BCE">
      <w:pPr>
        <w:rPr>
          <w:rFonts w:ascii="Arial Narrow" w:hAnsi="Arial Narrow" w:cs="Arial"/>
          <w:sz w:val="22"/>
          <w:szCs w:val="22"/>
        </w:rPr>
      </w:pPr>
      <w:bookmarkStart w:id="0" w:name="_GoBack"/>
      <w:bookmarkEnd w:id="0"/>
    </w:p>
    <w:sectPr w:rsidR="00CB6BCE" w:rsidRPr="008A15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Narrow">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A460BB"/>
    <w:multiLevelType w:val="hybridMultilevel"/>
    <w:tmpl w:val="4B580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E01"/>
    <w:rsid w:val="008124E9"/>
    <w:rsid w:val="008A154B"/>
    <w:rsid w:val="00CB6BCE"/>
    <w:rsid w:val="00E37E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AB6BC8-7BD4-4933-A9F1-E3A6879E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24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1">
    <w:name w:val="Tabela – mreža1"/>
    <w:basedOn w:val="Navadnatabela"/>
    <w:next w:val="Tabelamrea"/>
    <w:uiPriority w:val="39"/>
    <w:rsid w:val="0081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81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1124</Words>
  <Characters>6410</Characters>
  <Application>Microsoft Office Word</Application>
  <DocSecurity>0</DocSecurity>
  <Lines>53</Lines>
  <Paragraphs>15</Paragraphs>
  <ScaleCrop>false</ScaleCrop>
  <Company/>
  <LinksUpToDate>false</LinksUpToDate>
  <CharactersWithSpaces>7519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Savic</dc:creator>
  <cp:keywords/>
  <dc:description/>
  <cp:lastModifiedBy>Jelena Savic</cp:lastModifiedBy>
  <cp:revision>3</cp:revision>
  <dcterms:created xsi:type="dcterms:W3CDTF">2020-05-25T09:47:00Z</dcterms:created>
  <dcterms:modified xsi:type="dcterms:W3CDTF">2020-05-25T09:47:00Z</dcterms:modified>
</cp:coreProperties>
</file>